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cda33a3e5de449c08dd479963ef4efd0af777"/>
    <w:p>
      <w:pPr>
        <w:pStyle w:val="Heading3"/>
      </w:pPr>
      <w:r>
        <w:t xml:space="preserve">В Вороново прошла встреча с общественными советниками района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50/h2lf09rknd464phrtxkt6qzmponnf51d/WhatsApp-Image-2025_01_30-at-13.33.3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Первая в этом году встреча с общественными советниками прошла в районе Вороново.</w:t>
      </w:r>
    </w:p>
    <w:p>
      <w:pPr>
        <w:pStyle w:val="BodyText"/>
      </w:pPr>
      <w:r>
        <w:t xml:space="preserve">Встреча на тему «Решение организационных вопросов для плана мероприятий с Общественными советниками на 2025 год» прошла под руководством заместителей главы управы Аксаны Таратуниной и Сергея Иванова.</w:t>
      </w:r>
    </w:p>
    <w:p>
      <w:pPr>
        <w:pStyle w:val="BodyText"/>
      </w:pPr>
      <w:r>
        <w:t xml:space="preserve">В рамках встречи участники рассмотрели ряд вопросов касаемо деятельности общественных советников, в частности вопрос участия советников в различных мероприятиях в 2025 году.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http://voronovo.mos.ru/info/detail/12785318.html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5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5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2025-06-09T15:15:54Z</dcterms:created>
  <dcterms:modified xsi:type="dcterms:W3CDTF">2025-06-09T15:15:54Z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