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рытие-мотосезона"/>
    <w:p>
      <w:pPr>
        <w:pStyle w:val="Heading3"/>
      </w:pPr>
      <w:r>
        <w:t xml:space="preserve">Открытие мотосезона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6d/q9xoverhpa4gmwk4fj3h2jbdzdecpq7y/MOTO_plakat_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мотофестиваль откроет очередной сезон 26 апреля. Он направлен на повышение уровня безопасности дорожного движения и культуры вождения среди мотоциклистов на территории города Москвы, приобщение граждан к мотокультуре и популяризацию мототранспорта в столице.</w:t>
      </w:r>
    </w:p>
    <w:p>
      <w:pPr>
        <w:pStyle w:val="BodyText"/>
      </w:pPr>
      <w:r>
        <w:t xml:space="preserve">Проведение мероприятия запланировано с 10:00 до 18:00 на смотровой площадке «Воробьёвы горы» (место сбора, старта и финиша мотоколонны, а также основное место проведения Мотофестиваля).</w:t>
      </w:r>
    </w:p>
    <w:p>
      <w:pPr>
        <w:pStyle w:val="BodyText"/>
      </w:pPr>
      <w:r>
        <w:t xml:space="preserve">Ожидается, что в фестивале примет участие более 10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http://voronovo.mos.ru/info/detail/12876795.html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76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76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2025-06-09T16:19:37Z</dcterms:created>
  <dcterms:modified xsi:type="dcterms:W3CDTF">2025-06-09T16:19:37Z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