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африканская-чума-свиней"/>
    <w:p>
      <w:pPr>
        <w:pStyle w:val="Heading3"/>
      </w:pPr>
      <w:r>
        <w:t xml:space="preserve">Памятка: "Африканская чума свиней"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1a/q10qaul9ybe3fn9keu03f2yu21fj4m0r/Razdatka-ACHS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cтанции по борьбе с болезнями животных ТиНАО г. Москвы ГБУ «Мосветобъединение»: 8-495-842-03-56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http://voronovo.mos.ru/info/detail/12891159.html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91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91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2025-06-09T16:23:24Z</dcterms:created>
  <dcterms:modified xsi:type="dcterms:W3CDTF">2025-06-09T16:23:24Z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