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1afae1b5335c2748e37c55f4a514c7a5fd369"/>
    <w:p>
      <w:pPr>
        <w:pStyle w:val="Heading3"/>
      </w:pPr>
      <w:r>
        <w:t xml:space="preserve">Аудиогид «Живая память: Имена героев Великой Отечественной войны на карте Москвы»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По случаю празднования 80-летия Победы в Великой Отечественной войне и в целях развития районного туризма в рамках реализации программы «Мой район» запланирован выпуск аудиогида «Живая память: Имена героев Великой Отечественной войны на карте Москвы».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0b/qevaurln9wtvlfmmncwe28zc3pqo1w26/Pismo_v_prefektury_Audiogidy_ZHivaya_pamyat_0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http://voronovo.mos.ru/info/detail/12902751.html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02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02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2025-07-26T21:00:09Z</dcterms:created>
  <dcterms:modified xsi:type="dcterms:W3CDTF">2025-07-26T21:00:09Z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