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01df4fac4bfe8bca0186632034bc5d5da7cae"/>
    <w:p>
      <w:pPr>
        <w:pStyle w:val="Heading3"/>
      </w:pPr>
      <w:r>
        <w:t xml:space="preserve">Безопасность на водоемах – под особым контролем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7b/7sr49ulhgwrt4p7a330ggapzqkju5vvu/20250627_1122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Водные объекты в летний период – зона повышенной опасности, поэтому они находятся под постоянным контролем специалистов.</w:t>
      </w:r>
    </w:p>
    <w:p>
      <w:pPr>
        <w:pStyle w:val="BodyText"/>
      </w:pPr>
      <w:r>
        <w:t xml:space="preserve">Ежедневно для недопущения происшествий на водоемах спасатели, сотрудники Управления Департамента ГОЧСиПБ по ТиНАО, работники пожарно-спасательных отрядов ГКУ «ПСЦ», а также общественные спасатели проводят комплекс профилактических мероприятий в зонах отдыха у воды в усиленном режиме.</w:t>
      </w:r>
    </w:p>
    <w:p>
      <w:pPr>
        <w:pStyle w:val="BodyText"/>
      </w:pPr>
      <w:r>
        <w:t xml:space="preserve">Специалистами ведется активная работа по обучению населения правилам поведения на водных объектах. Во время патрулирования проводится разъяснительно-профилактическая работа с любителями рыбной ловли и отдыхающими на водоемах по мерам безопасности, поведения на водных объектах в летнее время года, охране жизни и окружающей среды.</w:t>
      </w:r>
    </w:p>
    <w:p>
      <w:pPr>
        <w:pStyle w:val="BodyText"/>
      </w:pPr>
      <w:r>
        <w:t xml:space="preserve">В большинстве случаев, почти всех опасных ситуаций, связанных с отдыхом на воде, можно избежать, соблюдая следующие правила поведения на воде в летнее время:</w:t>
      </w:r>
    </w:p>
    <w:p>
      <w:pPr>
        <w:pStyle w:val="BodyText"/>
      </w:pPr>
      <w:r>
        <w:t xml:space="preserve">-купайтесь только в разрешенных местах, на благоустроенных пляжах;</w:t>
      </w:r>
    </w:p>
    <w:p>
      <w:pPr>
        <w:pStyle w:val="BodyText"/>
      </w:pPr>
      <w:r>
        <w:t xml:space="preserve">-не купайтесь у крутых обрывистых берегов с сильным течением, в заболоченных и заросших растительностью местах;</w:t>
      </w:r>
    </w:p>
    <w:p>
      <w:pPr>
        <w:pStyle w:val="BodyText"/>
      </w:pPr>
      <w:r>
        <w:t xml:space="preserve">-купаться лучше утром или вечером, когда солнце греет, но нет опасности перегрева. Температура воды должна быть не ниже 18-19 градусов, воздуха – не менее 22;</w:t>
      </w:r>
    </w:p>
    <w:p>
      <w:pPr>
        <w:pStyle w:val="BodyText"/>
      </w:pPr>
      <w:r>
        <w:t xml:space="preserve">-продолжительность купания не должна превышать 15-20 минут, причем это время должно увеличиваться постепенно с 3-5 минут;</w:t>
      </w:r>
    </w:p>
    <w:p>
      <w:pPr>
        <w:pStyle w:val="BodyText"/>
      </w:pPr>
      <w:r>
        <w:t xml:space="preserve">-после длительного пребывания на солнце не входить и не прыгать в воду;</w:t>
      </w:r>
    </w:p>
    <w:p>
      <w:pPr>
        <w:pStyle w:val="BodyText"/>
      </w:pPr>
      <w:r>
        <w:t xml:space="preserve">-недопустимо входить в воду в состоянии алкогольного опьянения;</w:t>
      </w:r>
    </w:p>
    <w:p>
      <w:pPr>
        <w:pStyle w:val="BodyText"/>
      </w:pPr>
      <w:r>
        <w:t xml:space="preserve">-не заплывайте далеко от берега, так как можно не рассчитать свои силы;</w:t>
      </w:r>
    </w:p>
    <w:p>
      <w:pPr>
        <w:pStyle w:val="BodyText"/>
      </w:pPr>
      <w:r>
        <w:t xml:space="preserve">-не подплывайте к проходящим судам;</w:t>
      </w:r>
    </w:p>
    <w:p>
      <w:pPr>
        <w:pStyle w:val="BodyText"/>
      </w:pPr>
      <w:r>
        <w:t xml:space="preserve">Уважаемые родители!</w:t>
      </w:r>
    </w:p>
    <w:p>
      <w:pPr>
        <w:pStyle w:val="BodyText"/>
      </w:pPr>
      <w:r>
        <w:t xml:space="preserve">Не оставляйте детей без присмотра! Помните, что ребенок намного беззащитнее Вас. Часто несчастные случаи с детьми происходят, в то время, когда ребенок предоставлен сам себе и находится в воде без контроля родителей. Если Вы стали свидетелем несчастного случая на воде незамедлительно сообщите об этом по единому телефону пожарных и спасателей 112, 101.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http://voronovo.mos.ru/info/detail/13126083.html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26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26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2025-07-31T19:46:40Z</dcterms:created>
  <dcterms:modified xsi:type="dcterms:W3CDTF">2025-07-31T19:46:40Z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