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9e9cb6a88999810b6110b5d4bb2cb6218b27"/>
    <w:p>
      <w:pPr>
        <w:pStyle w:val="Heading3"/>
      </w:pPr>
      <w:r>
        <w:t xml:space="preserve">Представители ЦР «Ясенки» и Подольского института спорта подписали договор о сотрудничестве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Директор реабилитационного центра «Ясенки» Михаил Маслов и ректор Подольского социально-спортивного института Владимир Нелюбин подписали договор о сотрудничестве учреждений в четверг, 18 апреля.</w:t>
      </w:r>
      <w:r>
        <w:t xml:space="preserve"> </w:t>
      </w:r>
      <w:r>
        <w:t xml:space="preserve">Благодаря данному документу студенты спортивного вуза смогут проходить практику по адаптивной физической культуре на базе центра под руководством его сотрудников.</w:t>
      </w:r>
      <w:r>
        <w:t xml:space="preserve"> </w:t>
      </w:r>
      <w:r>
        <w:t xml:space="preserve">— Это сотрудничество для нас очень важно. Потому что за период, когда мы начали принимать в центр бойцов специальной военной операции, специалисты в области адаптивной физкультуры стали еще более востребованы, — рассказал Михаил Маслов.</w:t>
      </w:r>
      <w:r>
        <w:t xml:space="preserve"> </w:t>
      </w:r>
      <w:r>
        <w:t xml:space="preserve">Владимир Нелюбин добавил, что участникам СВО, желающим получить образование, институт готов оказать в этом помощь.</w:t>
      </w:r>
      <w:r>
        <w:t xml:space="preserve"> </w:t>
      </w:r>
      <w:r>
        <w:t xml:space="preserve">В официальном телеграм-канале ЦР сообщили, что на базе Центра «Ясенки» планируют провести встречи участников спецоперации с представителями паралимпийских видов спорта. В роли волонтеров на данных мероприятиях смогут выступить студенты вуза-партнера.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http://voronovo.mos.ru/presscenter/news/detail/12349132.html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4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34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2025-01-02T00:59:25Z</dcterms:created>
  <dcterms:modified xsi:type="dcterms:W3CDTF">2025-01-02T00:59:25Z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