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623347eed58b5b773f64b5f35600680dc8a0"/>
    <w:p>
      <w:pPr>
        <w:pStyle w:val="Heading3"/>
      </w:pPr>
      <w:r>
        <w:t xml:space="preserve">Девятиклассникам Школы 2073 вручили аттестаты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Торжественное вручение аттестатов девятиклассникам прошло в пятницу, 21 июня, на базе Школы №2073. Фотоотчетом поделились на официальной странице учреждения образования в социальных сетях.</w:t>
      </w:r>
      <w:r>
        <w:t xml:space="preserve"> </w:t>
      </w:r>
      <w:r>
        <w:t xml:space="preserve">«Ученики 9-х классов получили аттестат об основном общем образовании. В этот день в стенах родной школы прозвучали слова педагогов, которые научили ребят верить в себя, преодолевать трудности, идти до конца к намеченной цели» — рассказали представители образовательного комплекса.</w:t>
      </w:r>
      <w:r>
        <w:t xml:space="preserve"> </w:t>
      </w:r>
      <w:r>
        <w:t xml:space="preserve">Отметим, что вручение аттестатов и выпускной для одиннадцатиклассников пройдет в пятницу, 28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http://voronovo.mos.ru/presscenter/news/detail/12438453.html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38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38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2025-01-25T07:26:27Z</dcterms:created>
  <dcterms:modified xsi:type="dcterms:W3CDTF">2025-01-25T07:26:27Z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