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знаков-вербовщика"/>
    <w:p>
      <w:pPr>
        <w:pStyle w:val="Heading3"/>
      </w:pPr>
      <w:r>
        <w:t xml:space="preserve">8 признаков вербовщика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45/0rv4r3wdpoq6uewf5eh1dmxh564x2t9p/zagruzheno_724x102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http://voronovo.mos.ru/presscenter/news/detail/12740608.html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0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0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2025-01-12T22:38:33Z</dcterms:created>
  <dcterms:modified xsi:type="dcterms:W3CDTF">2025-01-12T22:38:33Z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