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2f1865425fe905265ce3771abaa487d3dc6284"/>
    <w:p>
      <w:pPr>
        <w:pStyle w:val="Heading3"/>
      </w:pPr>
      <w:r>
        <w:t xml:space="preserve">Ученица школы №2073 стала участницей отбора в Арктическую экспедицию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15.05.2025</w:t>
      </w:r>
    </w:p>
    <w:p>
      <w:pPr>
        <w:pStyle w:val="BodyText"/>
      </w:pPr>
      <w:r>
        <w:drawing>
          <wp:inline>
            <wp:extent cx="5334000" cy="38390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eae/jnmzi0tcd60g25m17jusb2euabzm4dmj/ef615720_fd03_4a86_83ba_a9a05b899fe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390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Ученица 10 «В» класса школы №2073 образовательной площадки «Рогово» Мария Казакова стала официальной участницей отбора в Большую Арктическую экспедицию. Она примет участие 18 мая в еще одном этапе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Большой Арктической экспедиции 2025 года по итогам прохождения всех этапов отбора будут выбраны 14 человек, которые отправятся в путешествие. Принять участие в проекте могут ученики московских школ и студенты высших учебных заведений.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того, чтобы стать полноценным членом экспедиции ребятам предстоит пройти несколько этапов отбора. Организаторы проведут несколько мероприятий, которые помогут проверить знания и умения участников, поделились информацией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№2073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Этап «Герои Арктики» состоится в воскресенье на площадке Дворца творчества детей и молодежи имени Аркадия Гайдара. Участникам предстоит пройти приключенческую игру.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http://voronovo.mos.ru/presscenter/news/detail/12969123.html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69123.html" TargetMode="External" /><Relationship Type="http://schemas.openxmlformats.org/officeDocument/2006/relationships/hyperlink" Id="rId23" Target="https://vk.com/wall-133334474_78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69123.html" TargetMode="External" /><Relationship Type="http://schemas.openxmlformats.org/officeDocument/2006/relationships/hyperlink" Id="rId23" Target="https://vk.com/wall-133334474_78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2025-05-15T13:08:16Z</dcterms:created>
  <dcterms:modified xsi:type="dcterms:W3CDTF">2025-05-15T13:08:16Z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