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a5920b90c97f91d0919bad237cb69fed7847df"/>
    <w:p>
      <w:pPr>
        <w:pStyle w:val="Heading3"/>
      </w:pPr>
      <w:r>
        <w:t xml:space="preserve">Воспитанники Вороновской ДШИ выступили с выпускным концертом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02.06.2025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8e/3qgswxu2lkx569fig24cdaswny1qpmmx/81fbbd72_ced6_4f89_b50f_dd5b5599f67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музыкальных отделений Вороновской Детской школы искусств выступили на торжественном мероприятии «Выпускной — 2025». Программа состоялась 30 мая в актовом зале учреждения.</w:t>
      </w:r>
    </w:p>
    <w:p>
      <w:pPr>
        <w:pStyle w:val="BodyText"/>
      </w:pPr>
      <w:r>
        <w:t xml:space="preserve">На выпускном вечере свои лучшие композиции на сцене представили юные артисты всех музыкальных отделений. Под руководством своих преподавателей они исполнили академические и классические композиции на гитаре, фортепиано и духовых инструментах. Также в рамках мероприятия артисты представили танцевальные номера. Их представили воспитанники хореографических отделений, сообщили в официальном Telegram-</w:t>
      </w:r>
      <w:hyperlink r:id="rId23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Вороновской ДШИ.</w:t>
      </w:r>
    </w:p>
    <w:p>
      <w:pPr>
        <w:pStyle w:val="BodyText"/>
      </w:pPr>
      <w:r>
        <w:t xml:space="preserve">В рамках программы прошли торжественные вручения дипломов ученикам выпускных классов, которые успешно сдали аттестацию. Они также получили документ об освоении творческой специальности. Всего в 2025 году из учреждения дополнительного образования выпустились 16 воспитанников. Их поздравили преподаватели педагогического состава и директор Вороновской ДШИ Айрат Гайнуллин.</w:t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http://voronovo.mos.ru/presscenter/news/detail/13005864.html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5864.html" TargetMode="External" /><Relationship Type="http://schemas.openxmlformats.org/officeDocument/2006/relationships/hyperlink" Id="rId23" Target="https://t.me/c/2274318561/4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05864.html" TargetMode="External" /><Relationship Type="http://schemas.openxmlformats.org/officeDocument/2006/relationships/hyperlink" Id="rId23" Target="https://t.me/c/2274318561/4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2025-06-02T15:01:40Z</dcterms:created>
  <dcterms:modified xsi:type="dcterms:W3CDTF">2025-06-02T15:01:40Z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