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785041868391bf70e96e2f394a981e20ada4f"/>
    <w:p>
      <w:pPr>
        <w:pStyle w:val="Heading3"/>
      </w:pPr>
      <w:r>
        <w:t xml:space="preserve">Юные парламентарии из Вороново представили культуру Бурятии на фестивале народов России в Троицке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30.06.2025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d4f/sk0afr2ghe2tly65n347qfbm3et3tbfy/0a8ec8db_2ad3_4759_a204_fb7824ed00fb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парке усадьбы «Троицкое» 28 июня состоялся фестиваль народов России в рамках проекта «Лето в Москве». Члены Молодежной палаты района Вороново представили богатую культуру Бурятии.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Юные парламентарии не только блестяще выступили на фестивале, но и ранее заняли первое место на окружных спортивных соревнованиях допризывного возраста. Команда представила аутентичную бурятскую культуру: национальную кухню, традиционные костюмы и зажигательный танец «наездницы». За музыкальное сопровождение коллектив был удостоен специального приза, — сообщила исполняющий обязанности председателя Молодежной палаты района Вороново Ксения Ершова.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фестиваля было знакомство с традициями восьми народов России. Молодежные палаты Троицкого и Новомосковского административных округов представили обычаи русских, татар, чеченцев, осетин, удмуртов, евреев и якутов. Мероприятие завершилось праздничным концертом и церемонией награждения.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управы района Вороново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http://voronovo.mos.ru/presscenter/news/detail/13074125.html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74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74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2025-06-30T14:53:33Z</dcterms:created>
  <dcterms:modified xsi:type="dcterms:W3CDTF">2025-06-30T14:53:33Z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